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  <w:gridCol w:w="5386"/>
      </w:tblGrid>
      <w:tr w:rsidR="00AB3959" w:rsidRPr="003D3C87" w:rsidTr="00A20659">
        <w:trPr>
          <w:trHeight w:val="2041"/>
        </w:trPr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3959" w:rsidRDefault="00AB3959" w:rsidP="00A20659"/>
          <w:p w:rsidR="00AB3959" w:rsidRDefault="00AB3959" w:rsidP="00A20659"/>
          <w:p w:rsidR="00AB3959" w:rsidRPr="003D3C87" w:rsidRDefault="00AB3959" w:rsidP="00A20659">
            <w:pPr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3959" w:rsidRPr="003D3C87" w:rsidRDefault="00AB3959" w:rsidP="00A20659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D3C87">
              <w:rPr>
                <w:sz w:val="28"/>
                <w:szCs w:val="28"/>
              </w:rPr>
              <w:t xml:space="preserve">Приложение </w:t>
            </w:r>
          </w:p>
          <w:p w:rsidR="00AB3959" w:rsidRPr="003D3C87" w:rsidRDefault="00AB3959" w:rsidP="00A20659">
            <w:pPr>
              <w:rPr>
                <w:sz w:val="28"/>
                <w:szCs w:val="28"/>
              </w:rPr>
            </w:pPr>
          </w:p>
          <w:p w:rsidR="00AB3959" w:rsidRPr="003D3C87" w:rsidRDefault="00AB3959" w:rsidP="00A20659">
            <w:pPr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к распоряжению Правительства Кировской области</w:t>
            </w:r>
          </w:p>
          <w:p w:rsidR="00AB3959" w:rsidRPr="003D3C87" w:rsidRDefault="00AB3959" w:rsidP="00E32C40">
            <w:pPr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 xml:space="preserve">от </w:t>
            </w:r>
            <w:r w:rsidR="00E32C40">
              <w:rPr>
                <w:sz w:val="28"/>
                <w:szCs w:val="28"/>
              </w:rPr>
              <w:t xml:space="preserve">28.04.2014 </w:t>
            </w:r>
            <w:r w:rsidRPr="003D3C87">
              <w:rPr>
                <w:sz w:val="28"/>
                <w:szCs w:val="28"/>
              </w:rPr>
              <w:t xml:space="preserve"> № </w:t>
            </w:r>
            <w:r w:rsidR="00E32C40">
              <w:rPr>
                <w:sz w:val="28"/>
                <w:szCs w:val="28"/>
              </w:rPr>
              <w:t>106</w:t>
            </w:r>
          </w:p>
        </w:tc>
      </w:tr>
    </w:tbl>
    <w:p w:rsidR="00AB3959" w:rsidRDefault="00AB3959" w:rsidP="00AB3959">
      <w:pPr>
        <w:jc w:val="center"/>
        <w:rPr>
          <w:b/>
          <w:sz w:val="28"/>
          <w:szCs w:val="28"/>
        </w:rPr>
      </w:pPr>
      <w:r w:rsidRPr="003D3C87">
        <w:rPr>
          <w:b/>
          <w:sz w:val="28"/>
          <w:szCs w:val="28"/>
        </w:rPr>
        <w:t>Земельны</w:t>
      </w:r>
      <w:r>
        <w:rPr>
          <w:b/>
          <w:sz w:val="28"/>
          <w:szCs w:val="28"/>
        </w:rPr>
        <w:t>й</w:t>
      </w:r>
      <w:r w:rsidRPr="003D3C87">
        <w:rPr>
          <w:b/>
          <w:sz w:val="28"/>
          <w:szCs w:val="28"/>
        </w:rPr>
        <w:t xml:space="preserve"> участ</w:t>
      </w:r>
      <w:r>
        <w:rPr>
          <w:b/>
          <w:sz w:val="28"/>
          <w:szCs w:val="28"/>
        </w:rPr>
        <w:t>ок</w:t>
      </w:r>
      <w:r w:rsidRPr="003D3C87">
        <w:rPr>
          <w:b/>
          <w:sz w:val="28"/>
          <w:szCs w:val="28"/>
        </w:rPr>
        <w:t xml:space="preserve"> в составе земель </w:t>
      </w:r>
      <w:r>
        <w:rPr>
          <w:b/>
          <w:sz w:val="28"/>
          <w:szCs w:val="28"/>
        </w:rPr>
        <w:t>сельскохозяйственного назначения</w:t>
      </w:r>
      <w:r w:rsidRPr="003D3C87">
        <w:rPr>
          <w:b/>
          <w:sz w:val="28"/>
          <w:szCs w:val="28"/>
        </w:rPr>
        <w:t>, переводимы</w:t>
      </w:r>
      <w:r>
        <w:rPr>
          <w:b/>
          <w:sz w:val="28"/>
          <w:szCs w:val="28"/>
        </w:rPr>
        <w:t>й</w:t>
      </w:r>
    </w:p>
    <w:p w:rsidR="00AB3959" w:rsidRPr="003D3C87" w:rsidRDefault="00AB3959" w:rsidP="00AB3959">
      <w:pPr>
        <w:jc w:val="center"/>
        <w:rPr>
          <w:b/>
          <w:sz w:val="28"/>
          <w:szCs w:val="28"/>
        </w:rPr>
      </w:pPr>
      <w:r w:rsidRPr="003D3C87">
        <w:rPr>
          <w:b/>
          <w:sz w:val="28"/>
          <w:szCs w:val="28"/>
        </w:rPr>
        <w:t>в земли</w:t>
      </w:r>
      <w:r>
        <w:rPr>
          <w:b/>
          <w:sz w:val="28"/>
          <w:szCs w:val="28"/>
        </w:rPr>
        <w:t xml:space="preserve"> </w:t>
      </w:r>
      <w:r w:rsidRPr="003D3C87">
        <w:rPr>
          <w:b/>
          <w:sz w:val="28"/>
          <w:szCs w:val="28"/>
        </w:rPr>
        <w:t>особо охраняемых территорий и объектов</w:t>
      </w:r>
    </w:p>
    <w:p w:rsidR="00AB3959" w:rsidRPr="00261AF4" w:rsidRDefault="00AB3959" w:rsidP="00AB3959">
      <w:pPr>
        <w:rPr>
          <w:sz w:val="18"/>
          <w:szCs w:val="28"/>
        </w:rPr>
      </w:pPr>
    </w:p>
    <w:tbl>
      <w:tblPr>
        <w:tblW w:w="508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6098"/>
        <w:gridCol w:w="2443"/>
        <w:gridCol w:w="1379"/>
      </w:tblGrid>
      <w:tr w:rsidR="00AB3959" w:rsidRPr="003D3C87" w:rsidTr="00364C26">
        <w:trPr>
          <w:trHeight w:val="946"/>
        </w:trPr>
        <w:tc>
          <w:tcPr>
            <w:tcW w:w="1699" w:type="pct"/>
            <w:shd w:val="clear" w:color="auto" w:fill="auto"/>
          </w:tcPr>
          <w:p w:rsidR="00AB3959" w:rsidRPr="003D3C87" w:rsidRDefault="00AB3959" w:rsidP="00A20659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Местоположение</w:t>
            </w:r>
          </w:p>
          <w:p w:rsidR="00AB3959" w:rsidRPr="003D3C87" w:rsidRDefault="00AB3959" w:rsidP="00A20659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2029" w:type="pct"/>
            <w:tcBorders>
              <w:right w:val="single" w:sz="4" w:space="0" w:color="auto"/>
            </w:tcBorders>
            <w:shd w:val="clear" w:color="auto" w:fill="auto"/>
          </w:tcPr>
          <w:p w:rsidR="00AB3959" w:rsidRPr="003D3C87" w:rsidRDefault="00AB3959" w:rsidP="00A20659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Обоснование перевода земельного участка из состава земель одной категории в другую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959" w:rsidRPr="003D3C87" w:rsidRDefault="00AB3959" w:rsidP="00A20659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Кадастровый</w:t>
            </w:r>
          </w:p>
          <w:p w:rsidR="00AB3959" w:rsidRPr="003D3C87" w:rsidRDefault="00AB3959" w:rsidP="00A20659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номер земельного участка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959" w:rsidRPr="003D3C87" w:rsidRDefault="00AB3959" w:rsidP="00A20659">
            <w:pPr>
              <w:ind w:left="-108" w:right="-113"/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Площадь</w:t>
            </w:r>
          </w:p>
          <w:p w:rsidR="00AB3959" w:rsidRPr="003D3C87" w:rsidRDefault="00AB3959" w:rsidP="00A20659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(кв. м)</w:t>
            </w:r>
          </w:p>
        </w:tc>
      </w:tr>
      <w:tr w:rsidR="00AB3959" w:rsidRPr="003D3C87" w:rsidTr="00364C26">
        <w:trPr>
          <w:trHeight w:val="1000"/>
        </w:trPr>
        <w:tc>
          <w:tcPr>
            <w:tcW w:w="1699" w:type="pct"/>
            <w:shd w:val="clear" w:color="auto" w:fill="auto"/>
          </w:tcPr>
          <w:p w:rsidR="00AB3959" w:rsidRPr="00261AF4" w:rsidRDefault="00E42BC4" w:rsidP="00E42BC4">
            <w:pPr>
              <w:ind w:left="-27" w:right="-11"/>
              <w:jc w:val="both"/>
              <w:rPr>
                <w:sz w:val="28"/>
                <w:szCs w:val="28"/>
              </w:rPr>
            </w:pPr>
            <w:r w:rsidRPr="00E42BC4">
              <w:rPr>
                <w:sz w:val="28"/>
                <w:szCs w:val="26"/>
              </w:rPr>
              <w:t>Котельничский</w:t>
            </w:r>
            <w:r w:rsidRPr="000E701A">
              <w:rPr>
                <w:sz w:val="28"/>
                <w:szCs w:val="26"/>
              </w:rPr>
              <w:t xml:space="preserve"> </w:t>
            </w:r>
            <w:r w:rsidR="00AB3959" w:rsidRPr="000E701A">
              <w:rPr>
                <w:sz w:val="28"/>
                <w:szCs w:val="26"/>
              </w:rPr>
              <w:t>р</w:t>
            </w:r>
            <w:r w:rsidR="00AB3959">
              <w:rPr>
                <w:sz w:val="28"/>
                <w:szCs w:val="26"/>
              </w:rPr>
              <w:t>айо</w:t>
            </w:r>
            <w:r w:rsidR="00AB3959" w:rsidRPr="000E701A">
              <w:rPr>
                <w:sz w:val="28"/>
                <w:szCs w:val="26"/>
              </w:rPr>
              <w:t>н,</w:t>
            </w:r>
            <w:r w:rsidR="00AB3959">
              <w:rPr>
                <w:sz w:val="28"/>
                <w:szCs w:val="26"/>
              </w:rPr>
              <w:t xml:space="preserve"> </w:t>
            </w:r>
            <w:r w:rsidRPr="00E42BC4">
              <w:rPr>
                <w:sz w:val="28"/>
                <w:szCs w:val="26"/>
              </w:rPr>
              <w:t>Покровский</w:t>
            </w:r>
            <w:r>
              <w:rPr>
                <w:sz w:val="28"/>
                <w:szCs w:val="26"/>
              </w:rPr>
              <w:t xml:space="preserve"> </w:t>
            </w:r>
            <w:r w:rsidR="00AB3959">
              <w:rPr>
                <w:sz w:val="28"/>
                <w:szCs w:val="26"/>
              </w:rPr>
              <w:t>сельский округ</w:t>
            </w:r>
            <w:r w:rsidR="00AB3959" w:rsidRPr="000E701A">
              <w:rPr>
                <w:sz w:val="28"/>
                <w:szCs w:val="26"/>
              </w:rPr>
              <w:t>, в р</w:t>
            </w:r>
            <w:r w:rsidR="00AB3959">
              <w:rPr>
                <w:sz w:val="28"/>
                <w:szCs w:val="26"/>
              </w:rPr>
              <w:t xml:space="preserve">айоне деревни </w:t>
            </w:r>
            <w:r w:rsidRPr="00E42BC4">
              <w:rPr>
                <w:sz w:val="28"/>
                <w:szCs w:val="26"/>
              </w:rPr>
              <w:t>Кузнецы</w:t>
            </w:r>
          </w:p>
        </w:tc>
        <w:tc>
          <w:tcPr>
            <w:tcW w:w="2029" w:type="pct"/>
            <w:shd w:val="clear" w:color="auto" w:fill="auto"/>
          </w:tcPr>
          <w:p w:rsidR="00AB3959" w:rsidRPr="003D3C87" w:rsidRDefault="00AB3959" w:rsidP="00E42BC4">
            <w:pPr>
              <w:jc w:val="both"/>
              <w:rPr>
                <w:sz w:val="28"/>
                <w:szCs w:val="28"/>
              </w:rPr>
            </w:pPr>
            <w:r w:rsidRPr="00C047FE">
              <w:rPr>
                <w:sz w:val="28"/>
                <w:szCs w:val="28"/>
              </w:rPr>
              <w:t>отнесение земельного участка к землям рекреационного назначения (</w:t>
            </w:r>
            <w:r w:rsidR="00E42BC4">
              <w:rPr>
                <w:sz w:val="28"/>
                <w:szCs w:val="26"/>
              </w:rPr>
              <w:t>место отдыха</w:t>
            </w:r>
            <w:r w:rsidRPr="00C047FE">
              <w:rPr>
                <w:sz w:val="28"/>
                <w:szCs w:val="26"/>
              </w:rPr>
              <w:t>)</w:t>
            </w:r>
          </w:p>
        </w:tc>
        <w:tc>
          <w:tcPr>
            <w:tcW w:w="813" w:type="pct"/>
            <w:shd w:val="clear" w:color="auto" w:fill="auto"/>
          </w:tcPr>
          <w:p w:rsidR="00AB3959" w:rsidRPr="003D3C87" w:rsidRDefault="00E42BC4" w:rsidP="00A2065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42BC4">
              <w:rPr>
                <w:sz w:val="28"/>
                <w:szCs w:val="26"/>
              </w:rPr>
              <w:t>43:13:483201:768</w:t>
            </w:r>
          </w:p>
        </w:tc>
        <w:tc>
          <w:tcPr>
            <w:tcW w:w="459" w:type="pct"/>
            <w:shd w:val="clear" w:color="auto" w:fill="auto"/>
          </w:tcPr>
          <w:p w:rsidR="00AB3959" w:rsidRPr="003D3C87" w:rsidRDefault="00E42BC4" w:rsidP="00A20659">
            <w:pPr>
              <w:jc w:val="center"/>
              <w:rPr>
                <w:sz w:val="28"/>
                <w:szCs w:val="28"/>
              </w:rPr>
            </w:pPr>
            <w:r w:rsidRPr="00E42BC4">
              <w:rPr>
                <w:sz w:val="28"/>
                <w:szCs w:val="26"/>
              </w:rPr>
              <w:t>32069</w:t>
            </w:r>
          </w:p>
        </w:tc>
      </w:tr>
    </w:tbl>
    <w:p w:rsidR="00AB3959" w:rsidRDefault="00AB3959" w:rsidP="00AB395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A86BDF" w:rsidRDefault="00A86BDF"/>
    <w:p w:rsidR="00E32C40" w:rsidRPr="00E32C40" w:rsidRDefault="00E32C40">
      <w:pPr>
        <w:rPr>
          <w:sz w:val="28"/>
          <w:szCs w:val="28"/>
        </w:rPr>
      </w:pPr>
      <w:r>
        <w:rPr>
          <w:sz w:val="28"/>
          <w:szCs w:val="28"/>
        </w:rPr>
        <w:t>Отдел документирования</w:t>
      </w:r>
      <w:bookmarkStart w:id="0" w:name="_GoBack"/>
      <w:bookmarkEnd w:id="0"/>
    </w:p>
    <w:sectPr w:rsidR="00E32C40" w:rsidRPr="00E32C40" w:rsidSect="00261AF4">
      <w:pgSz w:w="16838" w:h="11906" w:orient="landscape" w:code="9"/>
      <w:pgMar w:top="709" w:right="1134" w:bottom="28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59"/>
    <w:rsid w:val="00364C26"/>
    <w:rsid w:val="00A86BDF"/>
    <w:rsid w:val="00AB3959"/>
    <w:rsid w:val="00E32C40"/>
    <w:rsid w:val="00E4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AB3959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AB3959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Тарасова</dc:creator>
  <cp:keywords/>
  <dc:description/>
  <cp:lastModifiedBy>user</cp:lastModifiedBy>
  <cp:revision>5</cp:revision>
  <dcterms:created xsi:type="dcterms:W3CDTF">2014-02-18T11:10:00Z</dcterms:created>
  <dcterms:modified xsi:type="dcterms:W3CDTF">2014-04-30T07:03:00Z</dcterms:modified>
</cp:coreProperties>
</file>